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07C65" w14:textId="1BF4ABA6" w:rsidR="00942B64" w:rsidRPr="00C6643C" w:rsidRDefault="00942B64" w:rsidP="00D54144">
      <w:pPr>
        <w:ind w:left="2520" w:hanging="2340"/>
        <w:jc w:val="center"/>
        <w:rPr>
          <w:rFonts w:ascii="Kokila" w:hAnsi="Kokila" w:cs="Kokila"/>
          <w:bCs/>
          <w:sz w:val="32"/>
          <w:szCs w:val="32"/>
        </w:rPr>
      </w:pPr>
      <w:r w:rsidRPr="00C6643C">
        <w:rPr>
          <w:rFonts w:ascii="Kokila" w:hAnsi="Kokila" w:cs="Kokila" w:hint="cs"/>
          <w:bCs/>
          <w:sz w:val="32"/>
          <w:szCs w:val="32"/>
          <w:cs/>
          <w:lang w:bidi="hi-IN"/>
        </w:rPr>
        <w:t>बोली</w:t>
      </w:r>
      <w:r w:rsidRPr="00C6643C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6643C">
        <w:rPr>
          <w:rFonts w:ascii="Kokila" w:hAnsi="Kokila" w:cs="Kokila" w:hint="cs"/>
          <w:bCs/>
          <w:sz w:val="32"/>
          <w:szCs w:val="32"/>
          <w:cs/>
          <w:lang w:bidi="hi-IN"/>
        </w:rPr>
        <w:t>पूर्व</w:t>
      </w:r>
      <w:r w:rsidRPr="00C6643C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6643C">
        <w:rPr>
          <w:rFonts w:ascii="Kokila" w:hAnsi="Kokila" w:cs="Kokila" w:hint="cs"/>
          <w:bCs/>
          <w:sz w:val="32"/>
          <w:szCs w:val="32"/>
          <w:cs/>
          <w:lang w:bidi="hi-IN"/>
        </w:rPr>
        <w:t>बैठक</w:t>
      </w:r>
      <w:r w:rsidRPr="00C6643C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6643C">
        <w:rPr>
          <w:rFonts w:ascii="Kokila" w:hAnsi="Kokila" w:cs="Kokila" w:hint="cs"/>
          <w:bCs/>
          <w:sz w:val="32"/>
          <w:szCs w:val="32"/>
          <w:cs/>
          <w:lang w:bidi="hi-IN"/>
        </w:rPr>
        <w:t>सूचना</w:t>
      </w:r>
    </w:p>
    <w:p w14:paraId="03C3DDA8" w14:textId="77777777" w:rsidR="003C649D" w:rsidRPr="00942B64" w:rsidRDefault="003C649D" w:rsidP="00D54144">
      <w:pPr>
        <w:rPr>
          <w:rFonts w:ascii="Kokila" w:hAnsi="Kokila" w:cs="Kokila"/>
          <w:b/>
          <w:sz w:val="32"/>
          <w:szCs w:val="32"/>
        </w:rPr>
      </w:pPr>
    </w:p>
    <w:p w14:paraId="0B531809" w14:textId="65585753" w:rsidR="003C649D" w:rsidRPr="00942B64" w:rsidRDefault="00942B64" w:rsidP="00D54144">
      <w:pPr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आरएफपी</w:t>
      </w:r>
      <w:r>
        <w:rPr>
          <w:rFonts w:ascii="Kokila" w:hAnsi="Kokila" w:cs="Kokila"/>
          <w:b/>
          <w:bCs/>
          <w:sz w:val="32"/>
          <w:szCs w:val="32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संदर्भ</w:t>
      </w:r>
      <w:r>
        <w:rPr>
          <w:rFonts w:ascii="Kokila" w:hAnsi="Kokila" w:cs="Kokila"/>
          <w:b/>
          <w:bCs/>
          <w:sz w:val="32"/>
          <w:szCs w:val="32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सं.</w:t>
      </w:r>
      <w:r w:rsidR="003C649D" w:rsidRPr="00942B64">
        <w:rPr>
          <w:rFonts w:ascii="Kokila" w:hAnsi="Kokila" w:cs="Kokila"/>
          <w:b/>
          <w:bCs/>
          <w:sz w:val="32"/>
          <w:szCs w:val="32"/>
        </w:rPr>
        <w:t xml:space="preserve">: -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रा.आ.बैंक</w:t>
      </w:r>
      <w:r>
        <w:rPr>
          <w:rFonts w:ascii="Kokila" w:hAnsi="Kokila" w:cs="Kokila"/>
          <w:b/>
          <w:bCs/>
          <w:sz w:val="32"/>
          <w:szCs w:val="32"/>
        </w:rPr>
        <w:t>/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आरएमडी</w:t>
      </w:r>
      <w:r>
        <w:rPr>
          <w:rFonts w:ascii="Kokila" w:hAnsi="Kokila" w:cs="Kokila"/>
          <w:b/>
          <w:bCs/>
          <w:sz w:val="32"/>
          <w:szCs w:val="32"/>
        </w:rPr>
        <w:t>/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आरएफपी</w:t>
      </w:r>
      <w:r w:rsidR="003C649D" w:rsidRPr="00942B64">
        <w:rPr>
          <w:rFonts w:ascii="Kokila" w:hAnsi="Kokila" w:cs="Kokila"/>
          <w:b/>
          <w:bCs/>
          <w:sz w:val="32"/>
          <w:szCs w:val="32"/>
        </w:rPr>
        <w:t xml:space="preserve">/04889/2022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दिनांकित</w:t>
      </w:r>
      <w:r>
        <w:rPr>
          <w:rFonts w:ascii="Kokila" w:hAnsi="Kokila" w:cs="Kokila"/>
          <w:b/>
          <w:bCs/>
          <w:sz w:val="32"/>
          <w:szCs w:val="32"/>
        </w:rPr>
        <w:t xml:space="preserve"> </w:t>
      </w:r>
      <w:r w:rsidR="003C649D" w:rsidRPr="00942B64">
        <w:rPr>
          <w:rFonts w:ascii="Kokila" w:hAnsi="Kokila" w:cs="Kokila"/>
          <w:b/>
          <w:bCs/>
          <w:sz w:val="32"/>
          <w:szCs w:val="32"/>
        </w:rPr>
        <w:t>19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जुलाई</w:t>
      </w:r>
      <w:r w:rsidR="003C649D" w:rsidRPr="00942B64">
        <w:rPr>
          <w:rFonts w:ascii="Kokila" w:hAnsi="Kokila" w:cs="Kokila"/>
          <w:b/>
          <w:bCs/>
          <w:sz w:val="32"/>
          <w:szCs w:val="32"/>
        </w:rPr>
        <w:t>, 2022</w:t>
      </w:r>
      <w:bookmarkStart w:id="0" w:name="_Hlk93938373"/>
      <w:bookmarkStart w:id="1" w:name="_Hlk107589758"/>
    </w:p>
    <w:p w14:paraId="0DCDD815" w14:textId="77777777" w:rsidR="003C649D" w:rsidRDefault="003C649D" w:rsidP="00D54144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56BC2CB" w14:textId="54010011" w:rsidR="00733D5C" w:rsidRPr="00A964D9" w:rsidRDefault="00733D5C" w:rsidP="00D54144">
      <w:pPr>
        <w:autoSpaceDE w:val="0"/>
        <w:autoSpaceDN w:val="0"/>
        <w:jc w:val="center"/>
        <w:rPr>
          <w:rFonts w:ascii="Kokila" w:hAnsi="Kokila" w:cs="Kokila"/>
          <w:bCs/>
          <w:sz w:val="32"/>
          <w:szCs w:val="32"/>
          <w:lang w:bidi="hi-IN"/>
        </w:rPr>
      </w:pP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बैंक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के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आंतरिक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ऋण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जोखिम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रेटिंग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मॉडल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के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सत्यापन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के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लिए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सलाहकार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की</w:t>
      </w:r>
      <w:r w:rsidRPr="00A964D9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>नियुक्ति</w:t>
      </w:r>
    </w:p>
    <w:p w14:paraId="421CDBE9" w14:textId="77777777" w:rsidR="00733D5C" w:rsidRPr="00A964D9" w:rsidRDefault="00733D5C" w:rsidP="00D54144">
      <w:pPr>
        <w:autoSpaceDE w:val="0"/>
        <w:autoSpaceDN w:val="0"/>
        <w:jc w:val="center"/>
        <w:rPr>
          <w:rFonts w:ascii="Kokila" w:hAnsi="Kokila" w:cs="Kokila"/>
          <w:bCs/>
          <w:lang w:bidi="hi-IN"/>
        </w:rPr>
      </w:pPr>
    </w:p>
    <w:p w14:paraId="7FE0FD8B" w14:textId="2ABDF231" w:rsidR="00733D5C" w:rsidRPr="00942B64" w:rsidRDefault="00733D5C" w:rsidP="00D54144">
      <w:pPr>
        <w:autoSpaceDE w:val="0"/>
        <w:autoSpaceDN w:val="0"/>
        <w:jc w:val="center"/>
        <w:rPr>
          <w:rFonts w:ascii="Kokila" w:hAnsi="Kokila" w:cs="Kokila"/>
          <w:b/>
          <w:bCs/>
          <w:sz w:val="32"/>
          <w:szCs w:val="32"/>
        </w:rPr>
      </w:pPr>
      <w:r w:rsidRPr="00A964D9">
        <w:rPr>
          <w:rFonts w:ascii="Kokila" w:hAnsi="Kokila" w:cs="Kokila" w:hint="cs"/>
          <w:bCs/>
          <w:sz w:val="32"/>
          <w:szCs w:val="32"/>
          <w:cs/>
          <w:lang w:bidi="hi-IN"/>
        </w:rPr>
        <w:t xml:space="preserve"> </w:t>
      </w:r>
    </w:p>
    <w:bookmarkEnd w:id="0"/>
    <w:bookmarkEnd w:id="1"/>
    <w:p w14:paraId="3F1CC1A1" w14:textId="3E6C62BE" w:rsidR="003C649D" w:rsidRPr="00733D5C" w:rsidRDefault="00733D5C" w:rsidP="00D54144">
      <w:pPr>
        <w:rPr>
          <w:rFonts w:ascii="Kokila" w:hAnsi="Kokila" w:cs="Kokila"/>
          <w:sz w:val="32"/>
          <w:szCs w:val="32"/>
        </w:rPr>
      </w:pPr>
      <w:r w:rsidRPr="00733D5C">
        <w:rPr>
          <w:rFonts w:ascii="Kokila" w:hAnsi="Kokila" w:cs="Kokila" w:hint="cs"/>
          <w:sz w:val="32"/>
          <w:szCs w:val="32"/>
          <w:cs/>
          <w:lang w:bidi="hi-IN"/>
        </w:rPr>
        <w:t>बोली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>-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पूर्व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बैठक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दिनांक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/>
          <w:b/>
          <w:bCs/>
          <w:sz w:val="32"/>
          <w:szCs w:val="32"/>
        </w:rPr>
        <w:t xml:space="preserve">01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अगस्त</w:t>
      </w:r>
      <w:r w:rsidRPr="00733D5C">
        <w:rPr>
          <w:rFonts w:ascii="Kokila" w:hAnsi="Kokila" w:cs="Kokila"/>
          <w:b/>
          <w:bCs/>
          <w:sz w:val="32"/>
          <w:szCs w:val="32"/>
        </w:rPr>
        <w:t xml:space="preserve">, 2022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को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अपराह्न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/>
          <w:b/>
          <w:bCs/>
          <w:sz w:val="32"/>
          <w:szCs w:val="32"/>
        </w:rPr>
        <w:t xml:space="preserve">3:30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बजे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निर्धारित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की गई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है।</w:t>
      </w:r>
      <w:r w:rsidRPr="00733D5C">
        <w:rPr>
          <w:rFonts w:cs="Mangal" w:hint="cs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बोलीदाता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नीचे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दिए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गए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लिंक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का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उपयोग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करके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ऑनलाइन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मोड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के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माध्यम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से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बोली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>-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पूर्व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बैठक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में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शामिल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हो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सकते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sz w:val="32"/>
          <w:szCs w:val="32"/>
          <w:cs/>
          <w:lang w:bidi="hi-IN"/>
        </w:rPr>
        <w:t>हैं</w:t>
      </w:r>
      <w:r w:rsidRPr="00733D5C">
        <w:rPr>
          <w:rFonts w:ascii="Kokila" w:hAnsi="Kokila" w:cs="Kokila"/>
          <w:sz w:val="32"/>
          <w:szCs w:val="32"/>
          <w:cs/>
          <w:lang w:bidi="hi-IN"/>
        </w:rPr>
        <w:t>:</w:t>
      </w:r>
    </w:p>
    <w:p w14:paraId="456C63D8" w14:textId="77777777" w:rsidR="00733D5C" w:rsidRPr="00942B64" w:rsidRDefault="00733D5C" w:rsidP="00D54144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3ABBEB58" w14:textId="77777777" w:rsidR="003C649D" w:rsidRPr="002367F2" w:rsidRDefault="003C649D" w:rsidP="00D54144">
      <w:pPr>
        <w:rPr>
          <w:rFonts w:ascii="Kokila" w:hAnsi="Kokila" w:cs="Kokila"/>
          <w:sz w:val="18"/>
          <w:szCs w:val="18"/>
        </w:rPr>
      </w:pPr>
    </w:p>
    <w:p w14:paraId="7C56D905" w14:textId="1E74DF78" w:rsidR="00733D5C" w:rsidRPr="00F139F5" w:rsidRDefault="00733D5C" w:rsidP="00D54144">
      <w:pPr>
        <w:rPr>
          <w:rFonts w:ascii="Kokila" w:hAnsi="Kokila" w:cs="Kokila"/>
          <w:sz w:val="36"/>
          <w:szCs w:val="36"/>
          <w:lang w:bidi="hi-IN"/>
        </w:rPr>
      </w:pPr>
      <w:r w:rsidRPr="00F139F5">
        <w:rPr>
          <w:rFonts w:ascii="Kokila" w:hAnsi="Kokila" w:cs="Kokila" w:hint="cs"/>
          <w:sz w:val="36"/>
          <w:szCs w:val="36"/>
          <w:cs/>
          <w:lang w:bidi="hi-IN"/>
        </w:rPr>
        <w:t>माइक्रोसॉफ्ट</w:t>
      </w:r>
      <w:r w:rsidRPr="00F139F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F139F5">
        <w:rPr>
          <w:rFonts w:ascii="Kokila" w:hAnsi="Kokila" w:cs="Kokila" w:hint="cs"/>
          <w:sz w:val="36"/>
          <w:szCs w:val="36"/>
          <w:cs/>
          <w:lang w:bidi="hi-IN"/>
        </w:rPr>
        <w:t>टीम</w:t>
      </w:r>
      <w:r w:rsidRPr="00F139F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F139F5">
        <w:rPr>
          <w:rFonts w:ascii="Kokila" w:hAnsi="Kokila" w:cs="Kokila" w:hint="cs"/>
          <w:sz w:val="36"/>
          <w:szCs w:val="36"/>
          <w:cs/>
          <w:lang w:bidi="hi-IN"/>
        </w:rPr>
        <w:t>बैठक</w:t>
      </w:r>
    </w:p>
    <w:p w14:paraId="065CFE6B" w14:textId="77777777" w:rsidR="00733D5C" w:rsidRPr="00F139F5" w:rsidRDefault="00733D5C" w:rsidP="00D54144">
      <w:pPr>
        <w:rPr>
          <w:rFonts w:ascii="Kokila" w:hAnsi="Kokila" w:cs="Kokila"/>
          <w:sz w:val="2"/>
          <w:szCs w:val="2"/>
        </w:rPr>
      </w:pPr>
    </w:p>
    <w:p w14:paraId="2AD08EA7" w14:textId="0985B8B6" w:rsidR="00733D5C" w:rsidRDefault="00733D5C" w:rsidP="00D54144">
      <w:pPr>
        <w:rPr>
          <w:rFonts w:ascii="Kokila" w:hAnsi="Kokila" w:cs="Kokila"/>
          <w:b/>
          <w:bCs/>
          <w:sz w:val="32"/>
          <w:szCs w:val="32"/>
          <w:lang w:bidi="hi-IN"/>
        </w:rPr>
      </w:pP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अपने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कंप्यूटर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या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733D5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मोबाइल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621296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एप से</w:t>
      </w:r>
      <w:r w:rsidRPr="00733D5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इस बैठक में भाग ले सकते हैं</w:t>
      </w:r>
    </w:p>
    <w:p w14:paraId="0552BD0A" w14:textId="77777777" w:rsidR="00D54144" w:rsidRPr="007639B5" w:rsidRDefault="00D54144" w:rsidP="00D54144">
      <w:pPr>
        <w:rPr>
          <w:rFonts w:ascii="Kokila" w:hAnsi="Kokila" w:cs="Kokila"/>
          <w:b/>
          <w:bCs/>
          <w:sz w:val="48"/>
          <w:szCs w:val="48"/>
        </w:rPr>
      </w:pPr>
      <w:bookmarkStart w:id="2" w:name="_GoBack"/>
      <w:bookmarkEnd w:id="2"/>
    </w:p>
    <w:p w14:paraId="522ACCAC" w14:textId="77777777" w:rsidR="00D54144" w:rsidRPr="002367F2" w:rsidRDefault="00D54144" w:rsidP="00D54144">
      <w:pPr>
        <w:rPr>
          <w:rFonts w:ascii="Kokila" w:hAnsi="Kokila" w:cs="Kokila"/>
          <w:b/>
          <w:bCs/>
          <w:sz w:val="4"/>
          <w:szCs w:val="4"/>
        </w:rPr>
      </w:pPr>
    </w:p>
    <w:p w14:paraId="08A54554" w14:textId="4EFACA7C" w:rsidR="00733D5C" w:rsidRPr="00D54144" w:rsidRDefault="00D54144" w:rsidP="00D54144">
      <w:pPr>
        <w:jc w:val="both"/>
        <w:rPr>
          <w:rFonts w:ascii="Kokila" w:hAnsi="Kokila" w:cs="Kokila"/>
          <w:sz w:val="32"/>
          <w:szCs w:val="32"/>
        </w:rPr>
      </w:pPr>
      <w:r w:rsidRPr="004373DD">
        <w:rPr>
          <w:rFonts w:ascii="Kokila" w:hAnsi="Kokila" w:cs="Kokila"/>
          <w:b/>
          <w:bCs/>
          <w:sz w:val="32"/>
          <w:szCs w:val="32"/>
          <w:u w:val="single"/>
          <w:cs/>
          <w:lang w:bidi="hi-IN"/>
        </w:rPr>
        <w:t>बैठक में शामिल होने के लिए यहाँ क्लिक करें</w:t>
      </w:r>
    </w:p>
    <w:p w14:paraId="37B62D97" w14:textId="77777777" w:rsidR="003C649D" w:rsidRPr="00942B64" w:rsidRDefault="003C649D" w:rsidP="00D54144">
      <w:pPr>
        <w:rPr>
          <w:rFonts w:ascii="Kokila" w:hAnsi="Kokila" w:cs="Kokila"/>
          <w:sz w:val="32"/>
          <w:szCs w:val="32"/>
        </w:rPr>
      </w:pPr>
    </w:p>
    <w:p w14:paraId="0636D563" w14:textId="608EBBBF" w:rsidR="00D54144" w:rsidRDefault="00D54144" w:rsidP="00D54144">
      <w:pPr>
        <w:widowControl w:val="0"/>
        <w:adjustRightInd w:val="0"/>
        <w:textAlignment w:val="baseline"/>
        <w:rPr>
          <w:rFonts w:ascii="Kokila" w:hAnsi="Kokila" w:cs="Kokila"/>
          <w:sz w:val="32"/>
          <w:szCs w:val="32"/>
        </w:rPr>
      </w:pP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कृपया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621296">
        <w:rPr>
          <w:rFonts w:ascii="Kokila" w:hAnsi="Kokila" w:cs="Kokila" w:hint="cs"/>
          <w:sz w:val="32"/>
          <w:szCs w:val="32"/>
          <w:cs/>
          <w:lang w:bidi="hi-IN"/>
        </w:rPr>
        <w:t>अपनी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ई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>-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मेल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आईडी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में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बैठक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में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शामिल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होने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वाले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अधिकारियों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के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नाम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एवं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पदनाम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पुष्टि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करें।</w:t>
      </w:r>
      <w:r w:rsidRPr="00D54144">
        <w:rPr>
          <w:rFonts w:cs="Mangal" w:hint="cs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पुष्टिकरणों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को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आरएफपी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में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दी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गई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ई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>-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मेल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आईडी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पर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मेल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के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माध्यम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से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भेजा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जा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सकता</w:t>
      </w:r>
      <w:r w:rsidRPr="00D54144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sz w:val="32"/>
          <w:szCs w:val="32"/>
          <w:cs/>
          <w:lang w:bidi="hi-IN"/>
        </w:rPr>
        <w:t>है।</w:t>
      </w:r>
    </w:p>
    <w:p w14:paraId="523C4130" w14:textId="6C9DAB45" w:rsidR="00D56A51" w:rsidRPr="00942B64" w:rsidRDefault="00D56A51" w:rsidP="00D54144">
      <w:pPr>
        <w:widowControl w:val="0"/>
        <w:adjustRightInd w:val="0"/>
        <w:textAlignment w:val="baseline"/>
        <w:rPr>
          <w:rFonts w:ascii="Kokila" w:hAnsi="Kokila" w:cs="Kokila"/>
          <w:sz w:val="32"/>
          <w:szCs w:val="32"/>
        </w:rPr>
      </w:pPr>
    </w:p>
    <w:p w14:paraId="2B4413F7" w14:textId="77777777" w:rsidR="00D56A51" w:rsidRPr="00942B64" w:rsidRDefault="00D56A51" w:rsidP="00D54144">
      <w:pPr>
        <w:widowControl w:val="0"/>
        <w:adjustRightInd w:val="0"/>
        <w:jc w:val="right"/>
        <w:textAlignment w:val="baseline"/>
        <w:rPr>
          <w:rFonts w:ascii="Kokila" w:hAnsi="Kokila" w:cs="Kokila"/>
          <w:b/>
          <w:bCs/>
          <w:sz w:val="32"/>
          <w:szCs w:val="32"/>
        </w:rPr>
      </w:pPr>
    </w:p>
    <w:p w14:paraId="72D635C1" w14:textId="4D62385E" w:rsidR="000E3949" w:rsidRPr="00942B64" w:rsidRDefault="00D54144" w:rsidP="00D54144">
      <w:pPr>
        <w:jc w:val="right"/>
        <w:rPr>
          <w:rFonts w:ascii="Kokila" w:hAnsi="Kokila" w:cs="Kokila"/>
          <w:sz w:val="32"/>
          <w:szCs w:val="32"/>
        </w:rPr>
      </w:pPr>
      <w:r w:rsidRPr="00D54144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जोखिम</w:t>
      </w:r>
      <w:r w:rsidRPr="00D5414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प्रबंधन</w:t>
      </w:r>
      <w:r w:rsidRPr="00D5414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D54144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विभाग</w:t>
      </w:r>
    </w:p>
    <w:p w14:paraId="699DC268" w14:textId="77777777" w:rsidR="00D56A51" w:rsidRPr="00942B64" w:rsidRDefault="00D56A51" w:rsidP="00D54144">
      <w:pPr>
        <w:rPr>
          <w:rFonts w:ascii="Kokila" w:hAnsi="Kokila" w:cs="Kokila"/>
          <w:sz w:val="32"/>
          <w:szCs w:val="32"/>
        </w:rPr>
      </w:pPr>
    </w:p>
    <w:sectPr w:rsidR="00D56A51" w:rsidRPr="00942B64" w:rsidSect="00BE5806">
      <w:headerReference w:type="default" r:id="rId6"/>
      <w:footerReference w:type="even" r:id="rId7"/>
      <w:footerReference w:type="default" r:id="rId8"/>
      <w:pgSz w:w="12240" w:h="15840"/>
      <w:pgMar w:top="100" w:right="990" w:bottom="5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E0E7A" w14:textId="77777777" w:rsidR="00ED2E0A" w:rsidRDefault="00ED2E0A" w:rsidP="003C649D">
      <w:r>
        <w:separator/>
      </w:r>
    </w:p>
  </w:endnote>
  <w:endnote w:type="continuationSeparator" w:id="0">
    <w:p w14:paraId="45C055B2" w14:textId="77777777" w:rsidR="00ED2E0A" w:rsidRDefault="00ED2E0A" w:rsidP="003C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D48E" w14:textId="77777777" w:rsidR="007C1A9E" w:rsidRDefault="00AC49C6" w:rsidP="0073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731A1D" w14:textId="77777777" w:rsidR="007C1A9E" w:rsidRDefault="007639B5" w:rsidP="00C869A5">
    <w:pPr>
      <w:pStyle w:val="Footer"/>
      <w:ind w:right="360"/>
    </w:pPr>
  </w:p>
  <w:p w14:paraId="04BD8BCD" w14:textId="77777777" w:rsidR="007C1A9E" w:rsidRDefault="007639B5"/>
  <w:p w14:paraId="76A8F2F6" w14:textId="77777777" w:rsidR="007C1A9E" w:rsidRDefault="007639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5AF0B" w14:textId="77777777" w:rsidR="007C1A9E" w:rsidRDefault="00AC49C6" w:rsidP="00346D5D">
    <w:pPr>
      <w:pStyle w:val="Footer"/>
      <w:tabs>
        <w:tab w:val="clear" w:pos="4320"/>
        <w:tab w:val="clear" w:pos="8640"/>
        <w:tab w:val="left" w:pos="9015"/>
      </w:tabs>
    </w:pPr>
    <w:r>
      <w:t xml:space="preserve">Confidential                                                                                                                              </w:t>
    </w: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7639B5" w:rsidRPr="007639B5">
      <w:rPr>
        <w:b/>
        <w:noProof/>
      </w:rPr>
      <w:t>-</w:t>
    </w:r>
    <w:r w:rsidR="007639B5">
      <w:rPr>
        <w:noProof/>
      </w:rPr>
      <w:t xml:space="preserve"> 1 -</w:t>
    </w:r>
    <w:r>
      <w:rPr>
        <w:noProof/>
      </w:rPr>
      <w:fldChar w:fldCharType="end"/>
    </w:r>
  </w:p>
  <w:p w14:paraId="0A390FEB" w14:textId="77777777" w:rsidR="007C1A9E" w:rsidRDefault="007639B5"/>
  <w:p w14:paraId="4A245275" w14:textId="77777777" w:rsidR="007C1A9E" w:rsidRDefault="007639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19C76" w14:textId="77777777" w:rsidR="00ED2E0A" w:rsidRDefault="00ED2E0A" w:rsidP="003C649D">
      <w:r>
        <w:separator/>
      </w:r>
    </w:p>
  </w:footnote>
  <w:footnote w:type="continuationSeparator" w:id="0">
    <w:p w14:paraId="16D0F45B" w14:textId="77777777" w:rsidR="00ED2E0A" w:rsidRDefault="00ED2E0A" w:rsidP="003C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5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0"/>
      <w:gridCol w:w="6845"/>
      <w:gridCol w:w="1980"/>
    </w:tblGrid>
    <w:tr w:rsidR="006D0792" w14:paraId="082E95C5" w14:textId="77777777" w:rsidTr="003C649D">
      <w:tc>
        <w:tcPr>
          <w:tcW w:w="1620" w:type="dxa"/>
        </w:tcPr>
        <w:p w14:paraId="5640F548" w14:textId="77777777" w:rsidR="006D0792" w:rsidRDefault="00AC49C6" w:rsidP="006D0792">
          <w:pPr>
            <w:autoSpaceDE w:val="0"/>
            <w:autoSpaceDN w:val="0"/>
            <w:jc w:val="right"/>
            <w:rPr>
              <w:rFonts w:ascii="Book Antiqua" w:hAnsi="Book Antiqua" w:cs="Arial"/>
              <w:b/>
              <w:sz w:val="24"/>
              <w:szCs w:val="24"/>
            </w:rPr>
          </w:pPr>
          <w:r>
            <w:rPr>
              <w:rFonts w:ascii="Book Antiqua" w:hAnsi="Book Antiqua"/>
              <w:b/>
              <w:noProof/>
              <w:sz w:val="24"/>
              <w:szCs w:val="24"/>
            </w:rPr>
            <w:drawing>
              <wp:inline distT="0" distB="0" distL="0" distR="0" wp14:anchorId="2DC391E0" wp14:editId="22A7E45F">
                <wp:extent cx="1272209" cy="744447"/>
                <wp:effectExtent l="0" t="0" r="4445" b="0"/>
                <wp:docPr id="9" name="Picture 9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807" cy="7717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5" w:type="dxa"/>
        </w:tcPr>
        <w:p w14:paraId="6C2FDD2D" w14:textId="1EA17943" w:rsidR="006D0792" w:rsidRPr="00BD4B45" w:rsidRDefault="003C649D" w:rsidP="003C649D">
          <w:pPr>
            <w:autoSpaceDE w:val="0"/>
            <w:autoSpaceDN w:val="0"/>
            <w:jc w:val="center"/>
            <w:rPr>
              <w:rFonts w:ascii="Kokila" w:hAnsi="Kokila" w:cs="Kokila"/>
              <w:sz w:val="32"/>
              <w:szCs w:val="32"/>
            </w:rPr>
          </w:pPr>
          <w:r>
            <w:rPr>
              <w:rFonts w:ascii="Segoe UI" w:hAnsi="Segoe UI" w:cs="Segoe UI"/>
              <w:noProof/>
              <w:color w:val="252424"/>
              <w:sz w:val="21"/>
              <w:szCs w:val="21"/>
            </w:rPr>
            <w:drawing>
              <wp:inline distT="0" distB="0" distL="0" distR="0" wp14:anchorId="562FEF62" wp14:editId="68AE610F">
                <wp:extent cx="2025389" cy="707666"/>
                <wp:effectExtent l="0" t="0" r="0" b="0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511" cy="70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0344F9C4" w14:textId="02501D20" w:rsidR="006D0792" w:rsidRDefault="003C649D" w:rsidP="006D0792">
          <w:pPr>
            <w:autoSpaceDE w:val="0"/>
            <w:autoSpaceDN w:val="0"/>
            <w:jc w:val="center"/>
            <w:rPr>
              <w:rFonts w:ascii="Book Antiqua" w:hAnsi="Book Antiqua" w:cs="Arial"/>
              <w:b/>
              <w:sz w:val="24"/>
              <w:szCs w:val="24"/>
            </w:rPr>
          </w:pPr>
          <w:r>
            <w:rPr>
              <w:rFonts w:ascii="Book Antiqua" w:hAnsi="Book Antiqua"/>
              <w:b/>
              <w:noProof/>
              <w:sz w:val="24"/>
              <w:szCs w:val="24"/>
            </w:rPr>
            <w:drawing>
              <wp:inline distT="0" distB="0" distL="0" distR="0" wp14:anchorId="4E42EE26" wp14:editId="2AE9DCF7">
                <wp:extent cx="1290955" cy="707339"/>
                <wp:effectExtent l="0" t="0" r="4445" b="0"/>
                <wp:docPr id="11" name="Picture 1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084" cy="7386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E345792" w14:textId="77777777" w:rsidR="00DD0617" w:rsidRPr="00202D0A" w:rsidRDefault="007639B5" w:rsidP="003C649D">
    <w:pPr>
      <w:pStyle w:val="Header"/>
      <w:ind w:right="-360"/>
      <w:rPr>
        <w:rFonts w:ascii="Book Antiqua" w:hAnsi="Book Antiqu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9D"/>
    <w:rsid w:val="000E3949"/>
    <w:rsid w:val="002367F2"/>
    <w:rsid w:val="003C649D"/>
    <w:rsid w:val="00621296"/>
    <w:rsid w:val="00733D5C"/>
    <w:rsid w:val="007639B5"/>
    <w:rsid w:val="00942B64"/>
    <w:rsid w:val="00AC49C6"/>
    <w:rsid w:val="00C3092B"/>
    <w:rsid w:val="00C6643C"/>
    <w:rsid w:val="00D54144"/>
    <w:rsid w:val="00D56A51"/>
    <w:rsid w:val="00ED2E0A"/>
    <w:rsid w:val="00F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D173F"/>
  <w15:chartTrackingRefBased/>
  <w15:docId w15:val="{F7B0A228-F591-4AF3-A7B8-283DC1C1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64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C649D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64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aliases w:val="f,*Footer,page-footer,pf1,ft"/>
    <w:basedOn w:val="Normal"/>
    <w:link w:val="FooterChar"/>
    <w:rsid w:val="003C649D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f Char,*Footer Char,page-footer Char,pf1 Char,ft Char"/>
    <w:basedOn w:val="DefaultParagraphFont"/>
    <w:link w:val="Footer"/>
    <w:rsid w:val="003C649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6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C649D"/>
  </w:style>
  <w:style w:type="paragraph" w:styleId="BalloonText">
    <w:name w:val="Balloon Text"/>
    <w:basedOn w:val="Normal"/>
    <w:link w:val="BalloonTextChar"/>
    <w:uiPriority w:val="99"/>
    <w:semiHidden/>
    <w:unhideWhenUsed/>
    <w:rsid w:val="00621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nhb.org.in/wp-content/themes/slider/images/logo-su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Dev</dc:creator>
  <cp:keywords/>
  <dc:description/>
  <cp:lastModifiedBy>Translator2</cp:lastModifiedBy>
  <cp:revision>10</cp:revision>
  <cp:lastPrinted>2022-08-01T06:44:00Z</cp:lastPrinted>
  <dcterms:created xsi:type="dcterms:W3CDTF">2022-08-01T05:56:00Z</dcterms:created>
  <dcterms:modified xsi:type="dcterms:W3CDTF">2022-08-01T06:51:00Z</dcterms:modified>
</cp:coreProperties>
</file>